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F5F" w:rsidRPr="00690F5F" w:rsidRDefault="00690F5F">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 w:val="left" w:pos="-720"/>
        </w:tabs>
        <w:rPr>
          <w:rFonts w:asciiTheme="minorHAnsi" w:hAnsiTheme="minorHAnsi" w:cs="Times New Roman"/>
          <w:b/>
          <w:sz w:val="24"/>
          <w:szCs w:val="24"/>
        </w:rPr>
      </w:pPr>
      <w:proofErr w:type="spellStart"/>
      <w:r w:rsidRPr="00690F5F">
        <w:rPr>
          <w:rFonts w:asciiTheme="minorHAnsi" w:hAnsiTheme="minorHAnsi" w:cs="Times New Roman"/>
          <w:b/>
          <w:i/>
          <w:sz w:val="24"/>
          <w:szCs w:val="24"/>
        </w:rPr>
        <w:t>Jeu</w:t>
      </w:r>
      <w:proofErr w:type="spellEnd"/>
      <w:r w:rsidRPr="00690F5F">
        <w:rPr>
          <w:rFonts w:asciiTheme="minorHAnsi" w:hAnsiTheme="minorHAnsi" w:cs="Times New Roman"/>
          <w:b/>
          <w:i/>
          <w:sz w:val="24"/>
          <w:szCs w:val="24"/>
        </w:rPr>
        <w:t xml:space="preserve"> de timbres</w:t>
      </w:r>
      <w:r w:rsidRPr="00690F5F">
        <w:rPr>
          <w:rFonts w:asciiTheme="minorHAnsi" w:hAnsiTheme="minorHAnsi" w:cs="Times New Roman"/>
          <w:b/>
          <w:sz w:val="24"/>
          <w:szCs w:val="24"/>
        </w:rPr>
        <w:t xml:space="preserve"> </w:t>
      </w:r>
    </w:p>
    <w:p w:rsidR="002A768C" w:rsidRPr="00054E2A" w:rsidRDefault="00690F5F">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 w:val="left" w:pos="-720"/>
        </w:tabs>
        <w:rPr>
          <w:rFonts w:asciiTheme="minorHAnsi" w:hAnsiTheme="minorHAnsi" w:cs="Times New Roman"/>
          <w:sz w:val="24"/>
          <w:szCs w:val="24"/>
        </w:rPr>
      </w:pPr>
      <w:r>
        <w:rPr>
          <w:rFonts w:asciiTheme="minorHAnsi" w:hAnsiTheme="minorHAnsi" w:cs="Times New Roman"/>
          <w:b/>
          <w:sz w:val="24"/>
          <w:szCs w:val="24"/>
        </w:rPr>
        <w:t xml:space="preserve">Steven </w:t>
      </w:r>
      <w:proofErr w:type="spellStart"/>
      <w:r>
        <w:rPr>
          <w:rFonts w:asciiTheme="minorHAnsi" w:hAnsiTheme="minorHAnsi" w:cs="Times New Roman"/>
          <w:b/>
          <w:sz w:val="24"/>
          <w:szCs w:val="24"/>
        </w:rPr>
        <w:t>Stucky</w:t>
      </w:r>
      <w:proofErr w:type="spellEnd"/>
      <w:r>
        <w:rPr>
          <w:rFonts w:asciiTheme="minorHAnsi" w:hAnsiTheme="minorHAnsi" w:cs="Times New Roman"/>
          <w:b/>
          <w:sz w:val="24"/>
          <w:szCs w:val="24"/>
        </w:rPr>
        <w:t xml:space="preserve"> (1949–2016</w:t>
      </w:r>
      <w:bookmarkStart w:id="0" w:name="_GoBack"/>
      <w:bookmarkEnd w:id="0"/>
      <w:r w:rsidR="00CA240E" w:rsidRPr="00054E2A">
        <w:rPr>
          <w:rFonts w:asciiTheme="minorHAnsi" w:hAnsiTheme="minorHAnsi" w:cs="Times New Roman"/>
          <w:b/>
          <w:sz w:val="24"/>
          <w:szCs w:val="24"/>
        </w:rPr>
        <w:t>)</w:t>
      </w:r>
    </w:p>
    <w:p w:rsidR="002A768C" w:rsidRPr="00054E2A" w:rsidRDefault="00690F5F">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 w:val="left" w:pos="-720"/>
        </w:tabs>
        <w:rPr>
          <w:rFonts w:asciiTheme="minorHAnsi" w:hAnsiTheme="minorHAnsi" w:cs="Times New Roman"/>
          <w:sz w:val="24"/>
          <w:szCs w:val="24"/>
        </w:rPr>
      </w:pPr>
      <w:r>
        <w:rPr>
          <w:rFonts w:asciiTheme="minorHAnsi" w:hAnsiTheme="minorHAnsi" w:cs="Times New Roman"/>
          <w:sz w:val="24"/>
          <w:szCs w:val="24"/>
        </w:rPr>
        <w:t>Written: 2003</w:t>
      </w:r>
    </w:p>
    <w:p w:rsidR="002A768C" w:rsidRPr="00054E2A" w:rsidRDefault="00CA240E">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 w:val="left" w:pos="-720"/>
        </w:tabs>
        <w:rPr>
          <w:rFonts w:asciiTheme="minorHAnsi" w:hAnsiTheme="minorHAnsi" w:cs="Times New Roman"/>
          <w:sz w:val="24"/>
          <w:szCs w:val="24"/>
        </w:rPr>
      </w:pPr>
      <w:r w:rsidRPr="00054E2A">
        <w:rPr>
          <w:rFonts w:asciiTheme="minorHAnsi" w:hAnsiTheme="minorHAnsi" w:cs="Times New Roman"/>
          <w:sz w:val="24"/>
          <w:szCs w:val="24"/>
        </w:rPr>
        <w:t xml:space="preserve">Movements: </w:t>
      </w:r>
      <w:r w:rsidR="00690F5F">
        <w:rPr>
          <w:rFonts w:asciiTheme="minorHAnsi" w:hAnsiTheme="minorHAnsi" w:cs="Times New Roman"/>
          <w:sz w:val="24"/>
          <w:szCs w:val="24"/>
        </w:rPr>
        <w:t>O</w:t>
      </w:r>
      <w:r w:rsidR="00532439">
        <w:rPr>
          <w:rFonts w:asciiTheme="minorHAnsi" w:hAnsiTheme="minorHAnsi" w:cs="Times New Roman"/>
          <w:sz w:val="24"/>
          <w:szCs w:val="24"/>
        </w:rPr>
        <w:t>ne</w:t>
      </w:r>
    </w:p>
    <w:p w:rsidR="002A768C" w:rsidRPr="00054E2A" w:rsidRDefault="00CA240E">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 w:val="left" w:pos="-720"/>
        </w:tabs>
        <w:rPr>
          <w:rFonts w:asciiTheme="minorHAnsi" w:hAnsiTheme="minorHAnsi" w:cs="Times New Roman"/>
          <w:sz w:val="24"/>
          <w:szCs w:val="24"/>
        </w:rPr>
      </w:pPr>
      <w:r w:rsidRPr="00054E2A">
        <w:rPr>
          <w:rFonts w:asciiTheme="minorHAnsi" w:hAnsiTheme="minorHAnsi" w:cs="Times New Roman"/>
          <w:sz w:val="24"/>
          <w:szCs w:val="24"/>
        </w:rPr>
        <w:t xml:space="preserve">Style: </w:t>
      </w:r>
      <w:r w:rsidR="009E5693">
        <w:rPr>
          <w:rFonts w:asciiTheme="minorHAnsi" w:hAnsiTheme="minorHAnsi" w:cs="Times New Roman"/>
          <w:sz w:val="24"/>
          <w:szCs w:val="24"/>
        </w:rPr>
        <w:t>Contemporary</w:t>
      </w:r>
    </w:p>
    <w:p w:rsidR="002A768C" w:rsidRPr="00054E2A" w:rsidRDefault="00CA240E">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 w:val="left" w:pos="-720"/>
        </w:tabs>
        <w:rPr>
          <w:rFonts w:asciiTheme="minorHAnsi" w:hAnsiTheme="minorHAnsi" w:cs="Times New Roman"/>
          <w:sz w:val="24"/>
          <w:szCs w:val="24"/>
        </w:rPr>
      </w:pPr>
      <w:r w:rsidRPr="00054E2A">
        <w:rPr>
          <w:rFonts w:asciiTheme="minorHAnsi" w:hAnsiTheme="minorHAnsi" w:cs="Times New Roman"/>
          <w:sz w:val="24"/>
          <w:szCs w:val="24"/>
        </w:rPr>
        <w:t xml:space="preserve">Duration: </w:t>
      </w:r>
      <w:r w:rsidR="00690F5F">
        <w:rPr>
          <w:rFonts w:asciiTheme="minorHAnsi" w:hAnsiTheme="minorHAnsi" w:cs="Times New Roman"/>
          <w:sz w:val="24"/>
          <w:szCs w:val="24"/>
        </w:rPr>
        <w:t>Four</w:t>
      </w:r>
      <w:r w:rsidRPr="00054E2A">
        <w:rPr>
          <w:rFonts w:asciiTheme="minorHAnsi" w:hAnsiTheme="minorHAnsi" w:cs="Times New Roman"/>
          <w:sz w:val="24"/>
          <w:szCs w:val="24"/>
        </w:rPr>
        <w:t xml:space="preserve"> minutes</w:t>
      </w:r>
    </w:p>
    <w:p w:rsidR="00E5678D" w:rsidRDefault="00F55BE3" w:rsidP="00E5678D">
      <w:pPr>
        <w:tabs>
          <w:tab w:val="left" w:pos="1"/>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 w:val="left" w:pos="-720"/>
        </w:tabs>
        <w:spacing w:line="480" w:lineRule="atLeast"/>
        <w:rPr>
          <w:rFonts w:asciiTheme="minorHAnsi" w:hAnsiTheme="minorHAnsi" w:cs="Times New Roman"/>
          <w:sz w:val="24"/>
          <w:szCs w:val="24"/>
        </w:rPr>
      </w:pPr>
      <w:r w:rsidRPr="00054E2A">
        <w:rPr>
          <w:rFonts w:asciiTheme="minorHAnsi" w:hAnsiTheme="minorHAnsi" w:cs="Times New Roman"/>
          <w:sz w:val="24"/>
          <w:szCs w:val="24"/>
        </w:rPr>
        <w:tab/>
      </w:r>
      <w:r w:rsidR="00E5678D">
        <w:rPr>
          <w:rFonts w:asciiTheme="minorHAnsi" w:hAnsiTheme="minorHAnsi" w:cs="Times New Roman"/>
          <w:sz w:val="24"/>
          <w:szCs w:val="24"/>
        </w:rPr>
        <w:tab/>
        <w:t xml:space="preserve">Steven </w:t>
      </w:r>
      <w:proofErr w:type="spellStart"/>
      <w:r w:rsidR="00E5678D">
        <w:rPr>
          <w:rFonts w:asciiTheme="minorHAnsi" w:hAnsiTheme="minorHAnsi" w:cs="Times New Roman"/>
          <w:sz w:val="24"/>
          <w:szCs w:val="24"/>
        </w:rPr>
        <w:t>Stucky</w:t>
      </w:r>
      <w:proofErr w:type="spellEnd"/>
      <w:r w:rsidR="00E5678D">
        <w:rPr>
          <w:rFonts w:asciiTheme="minorHAnsi" w:hAnsiTheme="minorHAnsi" w:cs="Times New Roman"/>
          <w:sz w:val="24"/>
          <w:szCs w:val="24"/>
        </w:rPr>
        <w:t xml:space="preserve"> </w:t>
      </w:r>
      <w:r w:rsidR="00E5678D" w:rsidRPr="00E5678D">
        <w:rPr>
          <w:rFonts w:asciiTheme="minorHAnsi" w:hAnsiTheme="minorHAnsi" w:cs="Times New Roman"/>
          <w:sz w:val="24"/>
          <w:szCs w:val="24"/>
        </w:rPr>
        <w:t xml:space="preserve">has an extensive catalogue of compositions ranging from large-scale orchestral works to </w:t>
      </w:r>
      <w:r w:rsidR="00E5678D" w:rsidRPr="00FC27A1">
        <w:rPr>
          <w:rFonts w:asciiTheme="minorHAnsi" w:hAnsiTheme="minorHAnsi" w:cs="Times New Roman"/>
          <w:i/>
          <w:sz w:val="24"/>
          <w:szCs w:val="24"/>
        </w:rPr>
        <w:t>a cappella</w:t>
      </w:r>
      <w:r w:rsidR="00E5678D" w:rsidRPr="00E5678D">
        <w:rPr>
          <w:rFonts w:asciiTheme="minorHAnsi" w:hAnsiTheme="minorHAnsi" w:cs="Times New Roman"/>
          <w:sz w:val="24"/>
          <w:szCs w:val="24"/>
        </w:rPr>
        <w:t xml:space="preserve"> miniatures for chorus</w:t>
      </w:r>
      <w:proofErr w:type="gramStart"/>
      <w:r w:rsidR="00E5678D" w:rsidRPr="00E5678D">
        <w:rPr>
          <w:rFonts w:asciiTheme="minorHAnsi" w:hAnsiTheme="minorHAnsi" w:cs="Times New Roman"/>
          <w:sz w:val="24"/>
          <w:szCs w:val="24"/>
        </w:rPr>
        <w:t xml:space="preserve">. </w:t>
      </w:r>
      <w:r w:rsidR="00CA240E">
        <w:rPr>
          <w:rFonts w:asciiTheme="minorHAnsi" w:hAnsiTheme="minorHAnsi" w:cs="Times New Roman"/>
          <w:sz w:val="24"/>
          <w:szCs w:val="24"/>
        </w:rPr>
        <w:t xml:space="preserve"> </w:t>
      </w:r>
      <w:proofErr w:type="gramEnd"/>
      <w:r w:rsidR="00E5678D" w:rsidRPr="00E5678D">
        <w:rPr>
          <w:rFonts w:asciiTheme="minorHAnsi" w:hAnsiTheme="minorHAnsi" w:cs="Times New Roman"/>
          <w:sz w:val="24"/>
          <w:szCs w:val="24"/>
        </w:rPr>
        <w:t xml:space="preserve">He is also active as a conductor, writer, </w:t>
      </w:r>
      <w:r w:rsidR="00CA240E" w:rsidRPr="00E5678D">
        <w:rPr>
          <w:rFonts w:asciiTheme="minorHAnsi" w:hAnsiTheme="minorHAnsi" w:cs="Times New Roman"/>
          <w:sz w:val="24"/>
          <w:szCs w:val="24"/>
        </w:rPr>
        <w:t>lecturer,</w:t>
      </w:r>
      <w:r w:rsidR="00E5678D" w:rsidRPr="00E5678D">
        <w:rPr>
          <w:rFonts w:asciiTheme="minorHAnsi" w:hAnsiTheme="minorHAnsi" w:cs="Times New Roman"/>
          <w:sz w:val="24"/>
          <w:szCs w:val="24"/>
        </w:rPr>
        <w:t xml:space="preserve"> and teacher, and for 21 years he enjoyed a close partnership with</w:t>
      </w:r>
      <w:r w:rsidR="00FC27A1">
        <w:rPr>
          <w:rFonts w:asciiTheme="minorHAnsi" w:hAnsiTheme="minorHAnsi" w:cs="Times New Roman"/>
          <w:sz w:val="24"/>
          <w:szCs w:val="24"/>
        </w:rPr>
        <w:t xml:space="preserve"> the Los Angeles Philharmonic:  I</w:t>
      </w:r>
      <w:r w:rsidR="00E5678D" w:rsidRPr="00E5678D">
        <w:rPr>
          <w:rFonts w:asciiTheme="minorHAnsi" w:hAnsiTheme="minorHAnsi" w:cs="Times New Roman"/>
          <w:sz w:val="24"/>
          <w:szCs w:val="24"/>
        </w:rPr>
        <w:t xml:space="preserve">n 1988 André Previn appointed him composer-in-residence of the Los Angeles Philharmonic, and later he became the orchestra’s consulting composer for new music, working closely with </w:t>
      </w:r>
      <w:proofErr w:type="spellStart"/>
      <w:r w:rsidR="00E5678D" w:rsidRPr="00E5678D">
        <w:rPr>
          <w:rFonts w:asciiTheme="minorHAnsi" w:hAnsiTheme="minorHAnsi" w:cs="Times New Roman"/>
          <w:sz w:val="24"/>
          <w:szCs w:val="24"/>
        </w:rPr>
        <w:t>Esa-Pekka</w:t>
      </w:r>
      <w:proofErr w:type="spellEnd"/>
      <w:r w:rsidR="00E5678D" w:rsidRPr="00E5678D">
        <w:rPr>
          <w:rFonts w:asciiTheme="minorHAnsi" w:hAnsiTheme="minorHAnsi" w:cs="Times New Roman"/>
          <w:sz w:val="24"/>
          <w:szCs w:val="24"/>
        </w:rPr>
        <w:t xml:space="preserve"> </w:t>
      </w:r>
      <w:proofErr w:type="spellStart"/>
      <w:r w:rsidR="00E5678D" w:rsidRPr="00E5678D">
        <w:rPr>
          <w:rFonts w:asciiTheme="minorHAnsi" w:hAnsiTheme="minorHAnsi" w:cs="Times New Roman"/>
          <w:sz w:val="24"/>
          <w:szCs w:val="24"/>
        </w:rPr>
        <w:t>Salonen</w:t>
      </w:r>
      <w:proofErr w:type="spellEnd"/>
      <w:proofErr w:type="gramStart"/>
      <w:r w:rsidR="00E5678D" w:rsidRPr="00E5678D">
        <w:rPr>
          <w:rFonts w:asciiTheme="minorHAnsi" w:hAnsiTheme="minorHAnsi" w:cs="Times New Roman"/>
          <w:sz w:val="24"/>
          <w:szCs w:val="24"/>
        </w:rPr>
        <w:t xml:space="preserve">. </w:t>
      </w:r>
      <w:r w:rsidR="00E5678D">
        <w:rPr>
          <w:rFonts w:asciiTheme="minorHAnsi" w:hAnsiTheme="minorHAnsi" w:cs="Times New Roman"/>
          <w:sz w:val="24"/>
          <w:szCs w:val="24"/>
        </w:rPr>
        <w:t xml:space="preserve"> </w:t>
      </w:r>
      <w:proofErr w:type="gramEnd"/>
      <w:r w:rsidR="00E5678D" w:rsidRPr="00E5678D">
        <w:rPr>
          <w:rFonts w:asciiTheme="minorHAnsi" w:hAnsiTheme="minorHAnsi" w:cs="Times New Roman"/>
          <w:sz w:val="24"/>
          <w:szCs w:val="24"/>
        </w:rPr>
        <w:t xml:space="preserve">Commissioned by the orchestra, his </w:t>
      </w:r>
      <w:r w:rsidR="00E5678D" w:rsidRPr="00CA240E">
        <w:rPr>
          <w:rFonts w:asciiTheme="minorHAnsi" w:hAnsiTheme="minorHAnsi" w:cs="Times New Roman"/>
          <w:i/>
          <w:sz w:val="24"/>
          <w:szCs w:val="24"/>
        </w:rPr>
        <w:t>Second Concerto for Orchestra</w:t>
      </w:r>
      <w:r w:rsidR="00E5678D" w:rsidRPr="00E5678D">
        <w:rPr>
          <w:rFonts w:asciiTheme="minorHAnsi" w:hAnsiTheme="minorHAnsi" w:cs="Times New Roman"/>
          <w:sz w:val="24"/>
          <w:szCs w:val="24"/>
        </w:rPr>
        <w:t xml:space="preserve"> brought him the Pulitzer Prize in music in 2005.</w:t>
      </w:r>
      <w:r w:rsidR="00E5678D">
        <w:rPr>
          <w:rFonts w:asciiTheme="minorHAnsi" w:hAnsiTheme="minorHAnsi" w:cs="Times New Roman"/>
          <w:sz w:val="24"/>
          <w:szCs w:val="24"/>
        </w:rPr>
        <w:t xml:space="preserve">  </w:t>
      </w:r>
      <w:r w:rsidR="00690F5F">
        <w:rPr>
          <w:rFonts w:asciiTheme="minorHAnsi" w:hAnsiTheme="minorHAnsi" w:cs="Times New Roman"/>
          <w:sz w:val="24"/>
          <w:szCs w:val="24"/>
        </w:rPr>
        <w:t xml:space="preserve">Steven </w:t>
      </w:r>
      <w:proofErr w:type="spellStart"/>
      <w:r w:rsidR="00690F5F">
        <w:rPr>
          <w:rFonts w:asciiTheme="minorHAnsi" w:hAnsiTheme="minorHAnsi" w:cs="Times New Roman"/>
          <w:sz w:val="24"/>
          <w:szCs w:val="24"/>
        </w:rPr>
        <w:t>Stucky</w:t>
      </w:r>
      <w:proofErr w:type="spellEnd"/>
      <w:r w:rsidR="00690F5F">
        <w:rPr>
          <w:rFonts w:asciiTheme="minorHAnsi" w:hAnsiTheme="minorHAnsi" w:cs="Times New Roman"/>
          <w:sz w:val="24"/>
          <w:szCs w:val="24"/>
        </w:rPr>
        <w:t xml:space="preserve"> </w:t>
      </w:r>
      <w:r w:rsidR="00E5678D" w:rsidRPr="00E5678D">
        <w:rPr>
          <w:rFonts w:asciiTheme="minorHAnsi" w:hAnsiTheme="minorHAnsi" w:cs="Times New Roman"/>
          <w:sz w:val="24"/>
          <w:szCs w:val="24"/>
        </w:rPr>
        <w:t>taught at Cornell University</w:t>
      </w:r>
      <w:r w:rsidR="00690F5F">
        <w:rPr>
          <w:rFonts w:asciiTheme="minorHAnsi" w:hAnsiTheme="minorHAnsi" w:cs="Times New Roman"/>
          <w:sz w:val="24"/>
          <w:szCs w:val="24"/>
        </w:rPr>
        <w:t xml:space="preserve"> from </w:t>
      </w:r>
      <w:r w:rsidR="00E5678D" w:rsidRPr="00E5678D">
        <w:rPr>
          <w:rFonts w:asciiTheme="minorHAnsi" w:hAnsiTheme="minorHAnsi" w:cs="Times New Roman"/>
          <w:sz w:val="24"/>
          <w:szCs w:val="24"/>
        </w:rPr>
        <w:t xml:space="preserve">1980 </w:t>
      </w:r>
      <w:r w:rsidR="00690F5F">
        <w:rPr>
          <w:rFonts w:asciiTheme="minorHAnsi" w:hAnsiTheme="minorHAnsi" w:cs="Times New Roman"/>
          <w:sz w:val="24"/>
          <w:szCs w:val="24"/>
        </w:rPr>
        <w:t xml:space="preserve">to 2014. </w:t>
      </w:r>
      <w:r w:rsidR="00CA240E">
        <w:rPr>
          <w:rFonts w:asciiTheme="minorHAnsi" w:hAnsiTheme="minorHAnsi" w:cs="Times New Roman"/>
          <w:sz w:val="24"/>
          <w:szCs w:val="24"/>
        </w:rPr>
        <w:t>He provides the following notes</w:t>
      </w:r>
      <w:r w:rsidR="00690F5F">
        <w:rPr>
          <w:rFonts w:asciiTheme="minorHAnsi" w:hAnsiTheme="minorHAnsi" w:cs="Times New Roman"/>
          <w:sz w:val="24"/>
          <w:szCs w:val="24"/>
        </w:rPr>
        <w:t xml:space="preserve"> for </w:t>
      </w:r>
      <w:proofErr w:type="spellStart"/>
      <w:r w:rsidR="00690F5F">
        <w:rPr>
          <w:rFonts w:asciiTheme="minorHAnsi" w:hAnsiTheme="minorHAnsi" w:cs="Times New Roman"/>
          <w:i/>
          <w:sz w:val="24"/>
          <w:szCs w:val="24"/>
        </w:rPr>
        <w:t>Jeu</w:t>
      </w:r>
      <w:proofErr w:type="spellEnd"/>
      <w:r w:rsidR="00690F5F">
        <w:rPr>
          <w:rFonts w:asciiTheme="minorHAnsi" w:hAnsiTheme="minorHAnsi" w:cs="Times New Roman"/>
          <w:i/>
          <w:sz w:val="24"/>
          <w:szCs w:val="24"/>
        </w:rPr>
        <w:t xml:space="preserve"> de timbres</w:t>
      </w:r>
      <w:r w:rsidR="00CA240E">
        <w:rPr>
          <w:rFonts w:asciiTheme="minorHAnsi" w:hAnsiTheme="minorHAnsi" w:cs="Times New Roman"/>
          <w:sz w:val="24"/>
          <w:szCs w:val="24"/>
        </w:rPr>
        <w:t>:</w:t>
      </w:r>
    </w:p>
    <w:p w:rsidR="00690F5F" w:rsidRPr="00690F5F" w:rsidRDefault="00E5678D" w:rsidP="00690F5F">
      <w:pPr>
        <w:tabs>
          <w:tab w:val="left" w:pos="1"/>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 w:val="left" w:pos="-720"/>
        </w:tabs>
        <w:spacing w:line="480" w:lineRule="atLeast"/>
        <w:ind w:left="720"/>
        <w:rPr>
          <w:rFonts w:asciiTheme="minorHAnsi" w:hAnsiTheme="minorHAnsi"/>
          <w:iCs/>
          <w:sz w:val="24"/>
          <w:szCs w:val="24"/>
        </w:rPr>
      </w:pPr>
      <w:r>
        <w:rPr>
          <w:rFonts w:asciiTheme="minorHAnsi" w:hAnsiTheme="minorHAnsi"/>
          <w:i/>
          <w:iCs/>
          <w:sz w:val="24"/>
          <w:szCs w:val="24"/>
        </w:rPr>
        <w:tab/>
      </w:r>
      <w:r w:rsidR="00690F5F" w:rsidRPr="00690F5F">
        <w:rPr>
          <w:rFonts w:asciiTheme="minorHAnsi" w:hAnsiTheme="minorHAnsi"/>
          <w:iCs/>
          <w:sz w:val="24"/>
          <w:szCs w:val="24"/>
        </w:rPr>
        <w:t xml:space="preserve">According to one rule of thumb for categorizing 20th-century music, works that emphasize thematic development and counterpoint are "German," while those that emphasize color, </w:t>
      </w:r>
      <w:proofErr w:type="gramStart"/>
      <w:r w:rsidR="00690F5F" w:rsidRPr="00690F5F">
        <w:rPr>
          <w:rFonts w:asciiTheme="minorHAnsi" w:hAnsiTheme="minorHAnsi"/>
          <w:iCs/>
          <w:sz w:val="24"/>
          <w:szCs w:val="24"/>
        </w:rPr>
        <w:t>atmosphere</w:t>
      </w:r>
      <w:proofErr w:type="gramEnd"/>
      <w:r w:rsidR="00690F5F" w:rsidRPr="00690F5F">
        <w:rPr>
          <w:rFonts w:asciiTheme="minorHAnsi" w:hAnsiTheme="minorHAnsi"/>
          <w:iCs/>
          <w:sz w:val="24"/>
          <w:szCs w:val="24"/>
        </w:rPr>
        <w:t xml:space="preserve"> and the beauty of individual harmonies are "French." Look at it closely enough, of course, and such a simplist</w:t>
      </w:r>
      <w:r w:rsidR="00690F5F">
        <w:rPr>
          <w:rFonts w:asciiTheme="minorHAnsi" w:hAnsiTheme="minorHAnsi"/>
          <w:iCs/>
          <w:sz w:val="24"/>
          <w:szCs w:val="24"/>
        </w:rPr>
        <w:t>ic dichotomy fails right away—</w:t>
      </w:r>
      <w:r w:rsidR="00690F5F" w:rsidRPr="00690F5F">
        <w:rPr>
          <w:rFonts w:asciiTheme="minorHAnsi" w:hAnsiTheme="minorHAnsi"/>
          <w:iCs/>
          <w:sz w:val="24"/>
          <w:szCs w:val="24"/>
        </w:rPr>
        <w:t>just think of the thematic development in Debussy, or the harmonic sorcery in Schoenberg or e</w:t>
      </w:r>
      <w:r w:rsidR="00690F5F">
        <w:rPr>
          <w:rFonts w:asciiTheme="minorHAnsi" w:hAnsiTheme="minorHAnsi"/>
          <w:iCs/>
          <w:sz w:val="24"/>
          <w:szCs w:val="24"/>
        </w:rPr>
        <w:t>ven (on a good day) Hindemith—</w:t>
      </w:r>
      <w:r w:rsidR="00690F5F" w:rsidRPr="00690F5F">
        <w:rPr>
          <w:rFonts w:asciiTheme="minorHAnsi" w:hAnsiTheme="minorHAnsi"/>
          <w:iCs/>
          <w:sz w:val="24"/>
          <w:szCs w:val="24"/>
        </w:rPr>
        <w:t xml:space="preserve">but still it has its uses. If by "French" we mean music that follows Debussy's example in prizing the rich harmonic sonority or the delicate instrumental effect for its own sake (as opposed to valuing it mostly for its logical function in the musical grammar), then I am happily a composer of "French" music. Among my household gods are not only Debussy but also several other composers for whom sonority and color are not cosmetic frills but fundamental building blocks, including Stravinsky, Ravel, Varese, </w:t>
      </w:r>
      <w:proofErr w:type="spellStart"/>
      <w:r w:rsidR="00690F5F" w:rsidRPr="00690F5F">
        <w:rPr>
          <w:rFonts w:asciiTheme="minorHAnsi" w:hAnsiTheme="minorHAnsi"/>
          <w:iCs/>
          <w:sz w:val="24"/>
          <w:szCs w:val="24"/>
        </w:rPr>
        <w:t>Messiaen</w:t>
      </w:r>
      <w:proofErr w:type="spellEnd"/>
      <w:r w:rsidR="00690F5F" w:rsidRPr="00690F5F">
        <w:rPr>
          <w:rFonts w:asciiTheme="minorHAnsi" w:hAnsiTheme="minorHAnsi"/>
          <w:iCs/>
          <w:sz w:val="24"/>
          <w:szCs w:val="24"/>
        </w:rPr>
        <w:t xml:space="preserve">, and </w:t>
      </w:r>
      <w:proofErr w:type="spellStart"/>
      <w:r w:rsidR="00690F5F" w:rsidRPr="00690F5F">
        <w:rPr>
          <w:rFonts w:asciiTheme="minorHAnsi" w:hAnsiTheme="minorHAnsi"/>
          <w:iCs/>
          <w:sz w:val="24"/>
          <w:szCs w:val="24"/>
        </w:rPr>
        <w:t>Lutoslawski</w:t>
      </w:r>
      <w:proofErr w:type="spellEnd"/>
      <w:r w:rsidR="00690F5F" w:rsidRPr="00690F5F">
        <w:rPr>
          <w:rFonts w:asciiTheme="minorHAnsi" w:hAnsiTheme="minorHAnsi"/>
          <w:iCs/>
          <w:sz w:val="24"/>
          <w:szCs w:val="24"/>
        </w:rPr>
        <w:t>.</w:t>
      </w:r>
    </w:p>
    <w:p w:rsidR="00690F5F" w:rsidRPr="00690F5F" w:rsidRDefault="00690F5F" w:rsidP="00690F5F">
      <w:pPr>
        <w:tabs>
          <w:tab w:val="left" w:pos="1"/>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 w:val="left" w:pos="-720"/>
        </w:tabs>
        <w:spacing w:line="480" w:lineRule="atLeast"/>
        <w:ind w:left="720"/>
        <w:rPr>
          <w:rFonts w:asciiTheme="minorHAnsi" w:hAnsiTheme="minorHAnsi"/>
          <w:iCs/>
          <w:sz w:val="24"/>
          <w:szCs w:val="24"/>
        </w:rPr>
      </w:pPr>
    </w:p>
    <w:p w:rsidR="00690F5F" w:rsidRPr="00690F5F" w:rsidRDefault="00690F5F" w:rsidP="00690F5F">
      <w:pPr>
        <w:tabs>
          <w:tab w:val="left" w:pos="1"/>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 w:val="left" w:pos="-720"/>
        </w:tabs>
        <w:spacing w:line="480" w:lineRule="atLeast"/>
        <w:ind w:left="720"/>
        <w:rPr>
          <w:rFonts w:asciiTheme="minorHAnsi" w:hAnsiTheme="minorHAnsi"/>
          <w:iCs/>
          <w:sz w:val="24"/>
          <w:szCs w:val="24"/>
        </w:rPr>
      </w:pPr>
      <w:r>
        <w:rPr>
          <w:rFonts w:asciiTheme="minorHAnsi" w:hAnsiTheme="minorHAnsi"/>
          <w:iCs/>
          <w:sz w:val="24"/>
          <w:szCs w:val="24"/>
        </w:rPr>
        <w:tab/>
      </w:r>
      <w:r w:rsidRPr="00690F5F">
        <w:rPr>
          <w:rFonts w:asciiTheme="minorHAnsi" w:hAnsiTheme="minorHAnsi"/>
          <w:iCs/>
          <w:sz w:val="24"/>
          <w:szCs w:val="24"/>
        </w:rPr>
        <w:t xml:space="preserve">In its four-minute span, </w:t>
      </w:r>
      <w:proofErr w:type="spellStart"/>
      <w:proofErr w:type="gramStart"/>
      <w:r w:rsidRPr="00690F5F">
        <w:rPr>
          <w:rFonts w:asciiTheme="minorHAnsi" w:hAnsiTheme="minorHAnsi"/>
          <w:i/>
          <w:iCs/>
          <w:sz w:val="24"/>
          <w:szCs w:val="24"/>
        </w:rPr>
        <w:t>Jeu</w:t>
      </w:r>
      <w:proofErr w:type="spellEnd"/>
      <w:r w:rsidRPr="00690F5F">
        <w:rPr>
          <w:rFonts w:asciiTheme="minorHAnsi" w:hAnsiTheme="minorHAnsi"/>
          <w:i/>
          <w:iCs/>
          <w:sz w:val="24"/>
          <w:szCs w:val="24"/>
        </w:rPr>
        <w:t xml:space="preserve"> de timbres</w:t>
      </w:r>
      <w:r w:rsidRPr="00690F5F">
        <w:rPr>
          <w:rFonts w:asciiTheme="minorHAnsi" w:hAnsiTheme="minorHAnsi"/>
          <w:iCs/>
          <w:sz w:val="24"/>
          <w:szCs w:val="24"/>
        </w:rPr>
        <w:t xml:space="preserve"> spends</w:t>
      </w:r>
      <w:proofErr w:type="gramEnd"/>
      <w:r w:rsidRPr="00690F5F">
        <w:rPr>
          <w:rFonts w:asciiTheme="minorHAnsi" w:hAnsiTheme="minorHAnsi"/>
          <w:iCs/>
          <w:sz w:val="24"/>
          <w:szCs w:val="24"/>
        </w:rPr>
        <w:t xml:space="preserve"> most of its energy on rhythmic verve and luminous orchestral colors. There are two themes, to be sure, but the first of </w:t>
      </w:r>
      <w:r w:rsidRPr="00690F5F">
        <w:rPr>
          <w:rFonts w:asciiTheme="minorHAnsi" w:hAnsiTheme="minorHAnsi"/>
          <w:iCs/>
          <w:sz w:val="24"/>
          <w:szCs w:val="24"/>
        </w:rPr>
        <w:lastRenderedPageBreak/>
        <w:t xml:space="preserve">them, a descending line of splashy chords, is mainly about its own </w:t>
      </w:r>
      <w:proofErr w:type="spellStart"/>
      <w:r w:rsidRPr="00690F5F">
        <w:rPr>
          <w:rFonts w:asciiTheme="minorHAnsi" w:hAnsiTheme="minorHAnsi"/>
          <w:iCs/>
          <w:sz w:val="24"/>
          <w:szCs w:val="24"/>
        </w:rPr>
        <w:t>splashiness</w:t>
      </w:r>
      <w:proofErr w:type="spellEnd"/>
      <w:r w:rsidRPr="00690F5F">
        <w:rPr>
          <w:rFonts w:asciiTheme="minorHAnsi" w:hAnsiTheme="minorHAnsi"/>
          <w:iCs/>
          <w:sz w:val="24"/>
          <w:szCs w:val="24"/>
        </w:rPr>
        <w:t xml:space="preserve">, and even the second, though it is an honest-to-goodness lyrical melody in the strings, would make a poor candidate for a symphonic working-out of the Beethoven or Mahler sort. The title (play, or game, of musical colors) both alludes to these Gallic tendencies in general and makes a small, specific inside joke: </w:t>
      </w:r>
      <w:proofErr w:type="spellStart"/>
      <w:r w:rsidRPr="00690F5F">
        <w:rPr>
          <w:rFonts w:asciiTheme="minorHAnsi" w:hAnsiTheme="minorHAnsi"/>
          <w:iCs/>
          <w:sz w:val="24"/>
          <w:szCs w:val="24"/>
        </w:rPr>
        <w:t>jeu</w:t>
      </w:r>
      <w:proofErr w:type="spellEnd"/>
      <w:r w:rsidRPr="00690F5F">
        <w:rPr>
          <w:rFonts w:asciiTheme="minorHAnsi" w:hAnsiTheme="minorHAnsi"/>
          <w:iCs/>
          <w:sz w:val="24"/>
          <w:szCs w:val="24"/>
        </w:rPr>
        <w:t xml:space="preserve"> de timbres is the French name for the orchestra bells or glockenspiel, an instrument that makes an occasional appearance in this piece. There are other inside jokes, too, including two admiring glances</w:t>
      </w:r>
      <w:r>
        <w:rPr>
          <w:rFonts w:asciiTheme="minorHAnsi" w:hAnsiTheme="minorHAnsi"/>
          <w:iCs/>
          <w:sz w:val="24"/>
          <w:szCs w:val="24"/>
        </w:rPr>
        <w:t xml:space="preserve"> at works by Ravel—</w:t>
      </w:r>
      <w:r w:rsidRPr="00690F5F">
        <w:rPr>
          <w:rFonts w:asciiTheme="minorHAnsi" w:hAnsiTheme="minorHAnsi"/>
          <w:iCs/>
          <w:sz w:val="24"/>
          <w:szCs w:val="24"/>
        </w:rPr>
        <w:t>one oblique, the other (at the end) quite direct.</w:t>
      </w:r>
    </w:p>
    <w:p w:rsidR="00F55BE3" w:rsidRPr="00F55BE3" w:rsidRDefault="00F55BE3" w:rsidP="00F55BE3">
      <w:pPr>
        <w:tabs>
          <w:tab w:val="left" w:pos="1"/>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 w:val="left" w:pos="-720"/>
        </w:tabs>
        <w:spacing w:line="480" w:lineRule="atLeast"/>
        <w:jc w:val="right"/>
        <w:rPr>
          <w:rFonts w:ascii="Times New Roman" w:hAnsi="Times New Roman" w:cs="Times New Roman"/>
          <w:i/>
          <w:sz w:val="24"/>
          <w:szCs w:val="24"/>
        </w:rPr>
      </w:pPr>
      <w:r w:rsidRPr="00054E2A">
        <w:rPr>
          <w:rFonts w:asciiTheme="minorHAnsi" w:hAnsiTheme="minorHAnsi" w:cs="Times New Roman"/>
          <w:i/>
          <w:sz w:val="24"/>
          <w:szCs w:val="24"/>
        </w:rPr>
        <w:t xml:space="preserve">©2011 </w:t>
      </w:r>
      <w:r w:rsidR="00CA240E">
        <w:rPr>
          <w:rFonts w:asciiTheme="minorHAnsi" w:hAnsiTheme="minorHAnsi" w:cs="Times New Roman"/>
          <w:i/>
          <w:sz w:val="24"/>
          <w:szCs w:val="24"/>
        </w:rPr>
        <w:t xml:space="preserve">Steven </w:t>
      </w:r>
      <w:proofErr w:type="spellStart"/>
      <w:r w:rsidR="00CA240E">
        <w:rPr>
          <w:rFonts w:asciiTheme="minorHAnsi" w:hAnsiTheme="minorHAnsi" w:cs="Times New Roman"/>
          <w:i/>
          <w:sz w:val="24"/>
          <w:szCs w:val="24"/>
        </w:rPr>
        <w:t>Stucky</w:t>
      </w:r>
      <w:proofErr w:type="spellEnd"/>
      <w:r w:rsidR="00CA240E">
        <w:rPr>
          <w:rFonts w:asciiTheme="minorHAnsi" w:hAnsiTheme="minorHAnsi" w:cs="Times New Roman"/>
          <w:i/>
          <w:sz w:val="24"/>
          <w:szCs w:val="24"/>
        </w:rPr>
        <w:t xml:space="preserve"> and </w:t>
      </w:r>
      <w:r w:rsidRPr="00054E2A">
        <w:rPr>
          <w:rFonts w:asciiTheme="minorHAnsi" w:hAnsiTheme="minorHAnsi" w:cs="Times New Roman"/>
          <w:i/>
          <w:sz w:val="24"/>
          <w:szCs w:val="24"/>
        </w:rPr>
        <w:t>John P. Varineau</w:t>
      </w:r>
    </w:p>
    <w:sectPr w:rsidR="00F55BE3" w:rsidRPr="00F55BE3" w:rsidSect="00054E2A">
      <w:type w:val="continuous"/>
      <w:pgSz w:w="12240" w:h="15840"/>
      <w:pgMar w:top="1440" w:right="1440" w:bottom="144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0"/>
  <w:doNotHyphenateCaps/>
  <w:drawingGridHorizontalSpacing w:val="100"/>
  <w:drawingGridVerticalSpacing w:val="120"/>
  <w:displayHorizontalDrawingGridEvery w:val="2"/>
  <w:displayVerticalDrawingGridEvery w:val="0"/>
  <w:doNotShadeFormData/>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7D2"/>
    <w:rsid w:val="00054E2A"/>
    <w:rsid w:val="002A768C"/>
    <w:rsid w:val="004C6E80"/>
    <w:rsid w:val="00532439"/>
    <w:rsid w:val="00690F5F"/>
    <w:rsid w:val="009957D2"/>
    <w:rsid w:val="009B4B1F"/>
    <w:rsid w:val="009E5693"/>
    <w:rsid w:val="00C55775"/>
    <w:rsid w:val="00CA240E"/>
    <w:rsid w:val="00E5678D"/>
    <w:rsid w:val="00F55BE3"/>
    <w:rsid w:val="00FC2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ms Rmn" w:eastAsia="Times New Roman" w:hAnsi="Tms Rm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68C"/>
    <w:rPr>
      <w:rFonts w:cs="Tms Rmn"/>
    </w:rPr>
  </w:style>
  <w:style w:type="paragraph" w:styleId="Heading4">
    <w:name w:val="heading 4"/>
    <w:basedOn w:val="Normal"/>
    <w:qFormat/>
    <w:rsid w:val="002A768C"/>
    <w:pPr>
      <w:ind w:left="360"/>
      <w:outlineLvl w:val="3"/>
    </w:pPr>
    <w:rPr>
      <w:sz w:val="24"/>
      <w:szCs w:val="24"/>
      <w:u w:val="single"/>
    </w:rPr>
  </w:style>
  <w:style w:type="paragraph" w:styleId="Heading5">
    <w:name w:val="heading 5"/>
    <w:basedOn w:val="Normal"/>
    <w:qFormat/>
    <w:rsid w:val="002A768C"/>
    <w:pPr>
      <w:ind w:left="720"/>
      <w:outlineLvl w:val="4"/>
    </w:pPr>
    <w:rPr>
      <w:b/>
      <w:bCs/>
    </w:rPr>
  </w:style>
  <w:style w:type="paragraph" w:styleId="Heading6">
    <w:name w:val="heading 6"/>
    <w:basedOn w:val="Normal"/>
    <w:qFormat/>
    <w:rsid w:val="002A768C"/>
    <w:pPr>
      <w:ind w:left="720"/>
      <w:outlineLvl w:val="5"/>
    </w:pPr>
    <w:rPr>
      <w:rFonts w:cs="Arial"/>
      <w:u w:val="single"/>
    </w:rPr>
  </w:style>
  <w:style w:type="paragraph" w:styleId="Heading7">
    <w:name w:val="heading 7"/>
    <w:basedOn w:val="Normal"/>
    <w:qFormat/>
    <w:rsid w:val="002A768C"/>
    <w:pPr>
      <w:ind w:left="720"/>
      <w:outlineLvl w:val="6"/>
    </w:pPr>
    <w:rPr>
      <w:i/>
      <w:iCs/>
    </w:rPr>
  </w:style>
  <w:style w:type="paragraph" w:styleId="Heading8">
    <w:name w:val="heading 8"/>
    <w:basedOn w:val="Normal"/>
    <w:qFormat/>
    <w:rsid w:val="002A768C"/>
    <w:pPr>
      <w:ind w:left="720"/>
      <w:outlineLvl w:val="7"/>
    </w:pPr>
    <w:rPr>
      <w:i/>
      <w:iCs/>
    </w:rPr>
  </w:style>
  <w:style w:type="paragraph" w:styleId="Heading9">
    <w:name w:val="heading 9"/>
    <w:basedOn w:val="Normal"/>
    <w:qFormat/>
    <w:rsid w:val="002A768C"/>
    <w:pPr>
      <w:ind w:left="7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E5693"/>
    <w:rPr>
      <w:rFonts w:ascii="Times New Roman" w:hAnsi="Times New Roman" w:cs="Times New Roman"/>
      <w:sz w:val="24"/>
      <w:szCs w:val="24"/>
    </w:rPr>
  </w:style>
  <w:style w:type="paragraph" w:styleId="Footer">
    <w:name w:val="footer"/>
    <w:basedOn w:val="Normal"/>
    <w:rsid w:val="002A768C"/>
    <w:pPr>
      <w:tabs>
        <w:tab w:val="center" w:pos="3"/>
        <w:tab w:val="right" w:pos="6"/>
      </w:tabs>
    </w:pPr>
  </w:style>
  <w:style w:type="paragraph" w:styleId="Header">
    <w:name w:val="header"/>
    <w:basedOn w:val="Normal"/>
    <w:rsid w:val="002A768C"/>
    <w:pPr>
      <w:tabs>
        <w:tab w:val="center" w:pos="3"/>
        <w:tab w:val="right" w:pos="6"/>
      </w:tabs>
    </w:pPr>
  </w:style>
  <w:style w:type="character" w:styleId="FootnoteReference">
    <w:name w:val="footnote reference"/>
    <w:basedOn w:val="DefaultParagraphFont"/>
    <w:rsid w:val="002A768C"/>
    <w:rPr>
      <w:position w:val="6"/>
      <w:sz w:val="16"/>
      <w:szCs w:val="16"/>
    </w:rPr>
  </w:style>
  <w:style w:type="paragraph" w:styleId="FootnoteText">
    <w:name w:val="footnote text"/>
    <w:basedOn w:val="Normal"/>
    <w:rsid w:val="002A76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ms Rmn" w:eastAsia="Times New Roman" w:hAnsi="Tms Rm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68C"/>
    <w:rPr>
      <w:rFonts w:cs="Tms Rmn"/>
    </w:rPr>
  </w:style>
  <w:style w:type="paragraph" w:styleId="Heading4">
    <w:name w:val="heading 4"/>
    <w:basedOn w:val="Normal"/>
    <w:qFormat/>
    <w:rsid w:val="002A768C"/>
    <w:pPr>
      <w:ind w:left="360"/>
      <w:outlineLvl w:val="3"/>
    </w:pPr>
    <w:rPr>
      <w:sz w:val="24"/>
      <w:szCs w:val="24"/>
      <w:u w:val="single"/>
    </w:rPr>
  </w:style>
  <w:style w:type="paragraph" w:styleId="Heading5">
    <w:name w:val="heading 5"/>
    <w:basedOn w:val="Normal"/>
    <w:qFormat/>
    <w:rsid w:val="002A768C"/>
    <w:pPr>
      <w:ind w:left="720"/>
      <w:outlineLvl w:val="4"/>
    </w:pPr>
    <w:rPr>
      <w:b/>
      <w:bCs/>
    </w:rPr>
  </w:style>
  <w:style w:type="paragraph" w:styleId="Heading6">
    <w:name w:val="heading 6"/>
    <w:basedOn w:val="Normal"/>
    <w:qFormat/>
    <w:rsid w:val="002A768C"/>
    <w:pPr>
      <w:ind w:left="720"/>
      <w:outlineLvl w:val="5"/>
    </w:pPr>
    <w:rPr>
      <w:rFonts w:cs="Arial"/>
      <w:u w:val="single"/>
    </w:rPr>
  </w:style>
  <w:style w:type="paragraph" w:styleId="Heading7">
    <w:name w:val="heading 7"/>
    <w:basedOn w:val="Normal"/>
    <w:qFormat/>
    <w:rsid w:val="002A768C"/>
    <w:pPr>
      <w:ind w:left="720"/>
      <w:outlineLvl w:val="6"/>
    </w:pPr>
    <w:rPr>
      <w:i/>
      <w:iCs/>
    </w:rPr>
  </w:style>
  <w:style w:type="paragraph" w:styleId="Heading8">
    <w:name w:val="heading 8"/>
    <w:basedOn w:val="Normal"/>
    <w:qFormat/>
    <w:rsid w:val="002A768C"/>
    <w:pPr>
      <w:ind w:left="720"/>
      <w:outlineLvl w:val="7"/>
    </w:pPr>
    <w:rPr>
      <w:i/>
      <w:iCs/>
    </w:rPr>
  </w:style>
  <w:style w:type="paragraph" w:styleId="Heading9">
    <w:name w:val="heading 9"/>
    <w:basedOn w:val="Normal"/>
    <w:qFormat/>
    <w:rsid w:val="002A768C"/>
    <w:pPr>
      <w:ind w:left="7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E5693"/>
    <w:rPr>
      <w:rFonts w:ascii="Times New Roman" w:hAnsi="Times New Roman" w:cs="Times New Roman"/>
      <w:sz w:val="24"/>
      <w:szCs w:val="24"/>
    </w:rPr>
  </w:style>
  <w:style w:type="paragraph" w:styleId="Footer">
    <w:name w:val="footer"/>
    <w:basedOn w:val="Normal"/>
    <w:rsid w:val="002A768C"/>
    <w:pPr>
      <w:tabs>
        <w:tab w:val="center" w:pos="3"/>
        <w:tab w:val="right" w:pos="6"/>
      </w:tabs>
    </w:pPr>
  </w:style>
  <w:style w:type="paragraph" w:styleId="Header">
    <w:name w:val="header"/>
    <w:basedOn w:val="Normal"/>
    <w:rsid w:val="002A768C"/>
    <w:pPr>
      <w:tabs>
        <w:tab w:val="center" w:pos="3"/>
        <w:tab w:val="right" w:pos="6"/>
      </w:tabs>
    </w:pPr>
  </w:style>
  <w:style w:type="character" w:styleId="FootnoteReference">
    <w:name w:val="footnote reference"/>
    <w:basedOn w:val="DefaultParagraphFont"/>
    <w:rsid w:val="002A768C"/>
    <w:rPr>
      <w:position w:val="6"/>
      <w:sz w:val="16"/>
      <w:szCs w:val="16"/>
    </w:rPr>
  </w:style>
  <w:style w:type="paragraph" w:styleId="FootnoteText">
    <w:name w:val="footnote text"/>
    <w:basedOn w:val="Normal"/>
    <w:rsid w:val="002A76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620319">
      <w:bodyDiv w:val="1"/>
      <w:marLeft w:val="0"/>
      <w:marRight w:val="0"/>
      <w:marTop w:val="0"/>
      <w:marBottom w:val="0"/>
      <w:divBdr>
        <w:top w:val="none" w:sz="0" w:space="0" w:color="auto"/>
        <w:left w:val="none" w:sz="0" w:space="0" w:color="auto"/>
        <w:bottom w:val="none" w:sz="0" w:space="0" w:color="auto"/>
        <w:right w:val="none" w:sz="0" w:space="0" w:color="auto"/>
      </w:divBdr>
    </w:div>
    <w:div w:id="848560727">
      <w:bodyDiv w:val="1"/>
      <w:marLeft w:val="0"/>
      <w:marRight w:val="0"/>
      <w:marTop w:val="0"/>
      <w:marBottom w:val="0"/>
      <w:divBdr>
        <w:top w:val="none" w:sz="0" w:space="0" w:color="auto"/>
        <w:left w:val="none" w:sz="0" w:space="0" w:color="auto"/>
        <w:bottom w:val="none" w:sz="0" w:space="0" w:color="auto"/>
        <w:right w:val="none" w:sz="0" w:space="0" w:color="auto"/>
      </w:divBdr>
    </w:div>
    <w:div w:id="94110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402</Words>
  <Characters>2294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Varineau</dc:creator>
  <cp:lastModifiedBy>John Varineau</cp:lastModifiedBy>
  <cp:revision>2</cp:revision>
  <cp:lastPrinted>2011-07-29T14:04:00Z</cp:lastPrinted>
  <dcterms:created xsi:type="dcterms:W3CDTF">2017-07-25T22:35:00Z</dcterms:created>
  <dcterms:modified xsi:type="dcterms:W3CDTF">2017-07-25T22:35:00Z</dcterms:modified>
</cp:coreProperties>
</file>